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2.jpg" ContentType="image/png"/>
  <Override PartName="/word/media/image3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ptos" w:hAnsi="Aptos" w:eastAsia="Source Han Serif CN"/>
          <w:b/>
          <w:i w:val="0"/>
          <w:color w:val="153C34"/>
          <w:sz w:val="37"/>
        </w:rPr>
        <w:t>把今天投入明天</w:t>
      </w:r>
    </w:p>
    <w:p>
      <w:pPr>
        <w:spacing w:after="60"/>
        <w:jc w:val="center"/>
      </w:pPr>
      <w:r>
        <w:rPr>
          <w:rFonts w:ascii="Aptos" w:hAnsi="Aptos" w:eastAsia="Source Han Sans CN"/>
          <w:b/>
          <w:i w:val="0"/>
          <w:color w:val="A34D3D"/>
          <w:sz w:val="17"/>
        </w:rPr>
        <w:t>学生任务单｜我的高中复利账户·第8—21天观察</w:t>
      </w:r>
    </w:p>
    <w:tbl>
      <w:tblPr>
        <w:tblStyle w:val="TableGrid"/>
        <w:tblW w:type="dxa" w:w="11048"/>
        <w:jc w:val="center"/>
        <w:tblLayout w:type="fixed"/>
        <w:tblLook w:firstColumn="1" w:firstRow="1" w:lastColumn="0" w:lastRow="0" w:noHBand="0" w:noVBand="1" w:val="04A0"/>
      </w:tblPr>
      <w:tblGrid>
        <w:gridCol w:w="2762"/>
        <w:gridCol w:w="2762"/>
        <w:gridCol w:w="2762"/>
        <w:gridCol w:w="2762"/>
      </w:tblGrid>
      <w:tr>
        <w:tc>
          <w:tcPr>
            <w:tcW w:type="dxa" w:w="2762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5"/>
              </w:rPr>
              <w:t>姓名：________</w:t>
            </w:r>
          </w:p>
        </w:tc>
        <w:tc>
          <w:tcPr>
            <w:tcW w:type="dxa" w:w="2762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5"/>
              </w:rPr>
              <w:t>班级：________</w:t>
            </w:r>
          </w:p>
        </w:tc>
        <w:tc>
          <w:tcPr>
            <w:tcW w:type="dxa" w:w="2762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5"/>
              </w:rPr>
              <w:t>日期：____月__日</w:t>
            </w:r>
          </w:p>
        </w:tc>
        <w:tc>
          <w:tcPr>
            <w:tcW w:type="dxa" w:w="2762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5"/>
              </w:rPr>
              <w:t>我的同伴：________</w:t>
            </w:r>
          </w:p>
        </w:tc>
      </w:tr>
    </w:tbl>
    <w:p>
      <w:pPr>
        <w:spacing w:before="60" w:after="20"/>
        <w:keepNext/>
      </w:pPr>
      <w:r>
        <w:rPr>
          <w:rFonts w:ascii="Aptos" w:hAnsi="Aptos" w:eastAsia="Source Han Serif CN"/>
          <w:b/>
          <w:i w:val="0"/>
          <w:color w:val="153C34"/>
          <w:sz w:val="21"/>
        </w:rPr>
        <w:t>01  前7天，我留下了什么？</w:t>
      </w:r>
      <w:r>
        <w:rPr>
          <w:rFonts w:ascii="Aptos" w:hAnsi="Aptos" w:eastAsia="Source Han Sans CN"/>
          <w:b w:val="0"/>
          <w:i w:val="0"/>
          <w:color w:val="6B746E"/>
          <w:sz w:val="14"/>
        </w:rPr>
        <w:t xml:space="preserve">　无记录者可从最近一次具体学习行为开始</w:t>
      </w:r>
    </w:p>
    <w:tbl>
      <w:tblPr>
        <w:tblStyle w:val="TableGrid"/>
        <w:tblW w:type="dxa" w:w="11050"/>
        <w:jc w:val="center"/>
        <w:tblLayout w:type="fixed"/>
        <w:tblLook w:firstColumn="1" w:firstRow="1" w:lastColumn="0" w:lastRow="0" w:noHBand="0" w:noVBand="1" w:val="04A0"/>
      </w:tblPr>
      <w:tblGrid>
        <w:gridCol w:w="5525"/>
        <w:gridCol w:w="5525"/>
      </w:tblGrid>
      <w:tr>
        <w:tc>
          <w:tcPr>
            <w:tcW w:type="dxa" w:w="5525"/>
            <w:vAlign w:val="top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我上周设计的行动：_________________________________</w:t>
              <w:br/>
              <w:t>完成：____/7天　中断后重新开始：____次</w:t>
            </w:r>
          </w:p>
        </w:tc>
        <w:tc>
          <w:tcPr>
            <w:tcW w:type="dxa" w:w="5525"/>
            <w:vAlign w:val="top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可见证据：□订正页 □闭卷输出 □记忆卡</w:t>
              <w:br/>
              <w:t>□计时/计划 □他人反馈 □其他：________</w:t>
            </w:r>
          </w:p>
        </w:tc>
      </w:tr>
      <w:tr>
        <w:tc>
          <w:tcPr>
            <w:tcW w:type="dxa" w:w="5525"/>
            <w:vAlign w:val="top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今天仍能再次使用的是：__________________________</w:t>
            </w:r>
          </w:p>
        </w:tc>
        <w:tc>
          <w:tcPr>
            <w:tcW w:type="dxa" w:w="5525"/>
            <w:vAlign w:val="top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若没有留下可用成果，最大阻力是：________________</w:t>
            </w:r>
          </w:p>
        </w:tc>
      </w:tr>
    </w:tbl>
    <w:p>
      <w:pPr>
        <w:spacing w:before="60" w:after="20"/>
        <w:keepNext/>
      </w:pPr>
      <w:r>
        <w:rPr>
          <w:rFonts w:ascii="Aptos" w:hAnsi="Aptos" w:eastAsia="Source Han Serif CN"/>
          <w:b/>
          <w:i w:val="0"/>
          <w:color w:val="153C34"/>
          <w:sz w:val="21"/>
        </w:rPr>
        <w:t>02  三类账户自检</w:t>
      </w:r>
      <w:r>
        <w:rPr>
          <w:rFonts w:ascii="Aptos" w:hAnsi="Aptos" w:eastAsia="Source Han Sans CN"/>
          <w:b w:val="0"/>
          <w:i w:val="0"/>
          <w:color w:val="6B746E"/>
          <w:sz w:val="14"/>
        </w:rPr>
        <w:t xml:space="preserve">　1=很少　2=偶尔　3=经常　4=比较稳定</w:t>
      </w:r>
    </w:p>
    <w:tbl>
      <w:tblPr>
        <w:tblStyle w:val="TableGrid"/>
        <w:tblW w:type="dxa" w:w="11050"/>
        <w:jc w:val="center"/>
        <w:tblLayout w:type="fixed"/>
        <w:tblLook w:firstColumn="1" w:firstRow="1" w:lastColumn="0" w:lastRow="0" w:noHBand="0" w:noVBand="1" w:val="04A0"/>
      </w:tblPr>
      <w:tblGrid>
        <w:gridCol w:w="1500"/>
        <w:gridCol w:w="5700"/>
        <w:gridCol w:w="2000"/>
        <w:gridCol w:w="1850"/>
      </w:tblGrid>
      <w:tr>
        <w:trPr>
          <w:tblHeader w:val="true"/>
        </w:trPr>
        <w:tc>
          <w:tcPr>
            <w:tcW w:type="dxa" w:w="150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Source Han Sans CN"/>
                <w:b/>
                <w:i w:val="0"/>
                <w:color w:val="FFFDF7"/>
                <w:sz w:val="15"/>
              </w:rPr>
              <w:t>账户</w:t>
            </w:r>
          </w:p>
        </w:tc>
        <w:tc>
          <w:tcPr>
            <w:tcW w:type="dxa" w:w="570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Source Han Sans CN"/>
                <w:b/>
                <w:i w:val="0"/>
                <w:color w:val="FFFDF7"/>
                <w:sz w:val="15"/>
              </w:rPr>
              <w:t>可观察行为</w:t>
            </w:r>
          </w:p>
        </w:tc>
        <w:tc>
          <w:tcPr>
            <w:tcW w:type="dxa" w:w="200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Source Han Sans CN"/>
                <w:b/>
                <w:i w:val="0"/>
                <w:color w:val="FFFDF7"/>
                <w:sz w:val="15"/>
              </w:rPr>
              <w:t>自评</w:t>
            </w:r>
          </w:p>
        </w:tc>
        <w:tc>
          <w:tcPr>
            <w:tcW w:type="dxa" w:w="1850"/>
            <w:shd w:fill="153C34"/>
            <w:tcMar>
              <w:top w:w="90" w:type="dxa"/>
              <w:start w:w="80" w:type="dxa"/>
              <w:bottom w:w="9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Source Han Sans CN"/>
                <w:b/>
                <w:i w:val="0"/>
                <w:color w:val="FFFDF7"/>
                <w:sz w:val="15"/>
              </w:rPr>
              <w:t>证据词</w:t>
            </w:r>
          </w:p>
        </w:tc>
      </w:tr>
      <w:tr>
        <w:trPr>
          <w:cantSplit/>
        </w:trPr>
        <w:tc>
          <w:tcPr>
            <w:tcW w:type="dxa" w:w="1500"/>
            <w:shd w:fill="FBF8F1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153C34"/>
                <w:sz w:val="15"/>
              </w:rPr>
              <w:t>知识</w:t>
            </w:r>
          </w:p>
        </w:tc>
        <w:tc>
          <w:tcPr>
            <w:tcW w:type="dxa" w:w="5700"/>
            <w:shd w:fill="FBF8F1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不看资料也能回忆、解释，并在新题或新情境中使用</w:t>
            </w:r>
          </w:p>
        </w:tc>
        <w:tc>
          <w:tcPr>
            <w:tcW w:type="dxa" w:w="2000"/>
            <w:shd w:fill="FBF8F1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□1 □2 □3 □4</w:t>
            </w:r>
          </w:p>
        </w:tc>
        <w:tc>
          <w:tcPr>
            <w:tcW w:type="dxa" w:w="1850"/>
            <w:shd w:fill="FBF8F1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__________</w:t>
            </w:r>
          </w:p>
        </w:tc>
      </w:tr>
      <w:tr>
        <w:trPr>
          <w:cantSplit/>
        </w:trPr>
        <w:tc>
          <w:tcPr>
            <w:tcW w:type="dxa" w:w="1500"/>
            <w:shd w:fill="FFFDF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153C34"/>
                <w:sz w:val="15"/>
              </w:rPr>
              <w:t>方法</w:t>
            </w:r>
          </w:p>
        </w:tc>
        <w:tc>
          <w:tcPr>
            <w:tcW w:type="dxa" w:w="5700"/>
            <w:shd w:fill="FFFDF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能定位错误原因，完成订正、变式或延迟再测</w:t>
            </w:r>
          </w:p>
        </w:tc>
        <w:tc>
          <w:tcPr>
            <w:tcW w:type="dxa" w:w="2000"/>
            <w:shd w:fill="FFFDF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□1 □2 □3 □4</w:t>
            </w:r>
          </w:p>
        </w:tc>
        <w:tc>
          <w:tcPr>
            <w:tcW w:type="dxa" w:w="1850"/>
            <w:shd w:fill="FFFDF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__________</w:t>
            </w:r>
          </w:p>
        </w:tc>
      </w:tr>
      <w:tr>
        <w:trPr>
          <w:cantSplit/>
        </w:trPr>
        <w:tc>
          <w:tcPr>
            <w:tcW w:type="dxa" w:w="1500"/>
            <w:shd w:fill="FBF8F1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153C34"/>
                <w:sz w:val="15"/>
              </w:rPr>
              <w:t>信任</w:t>
            </w:r>
          </w:p>
        </w:tc>
        <w:tc>
          <w:tcPr>
            <w:tcW w:type="dxa" w:w="5700"/>
            <w:shd w:fill="FBF8F1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触发出现后能启动；中断后能用小动作重新接上</w:t>
            </w:r>
          </w:p>
        </w:tc>
        <w:tc>
          <w:tcPr>
            <w:tcW w:type="dxa" w:w="2000"/>
            <w:shd w:fill="FBF8F1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□1 □2 □3 □4</w:t>
            </w:r>
          </w:p>
        </w:tc>
        <w:tc>
          <w:tcPr>
            <w:tcW w:type="dxa" w:w="1850"/>
            <w:shd w:fill="FBF8F1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__________</w:t>
            </w:r>
          </w:p>
        </w:tc>
      </w:tr>
    </w:tbl>
    <w:p>
      <w:pPr>
        <w:spacing w:before="20" w:after="20"/>
      </w:pPr>
      <w:r>
        <w:rPr>
          <w:rFonts w:ascii="Aptos" w:hAnsi="Aptos" w:eastAsia="Source Han Sans CN"/>
          <w:b/>
          <w:i w:val="0"/>
          <w:color w:val="A34D3D"/>
          <w:sz w:val="15"/>
        </w:rPr>
        <w:t>未来14天，我先投入：□知识 □方法 □信任　理由不是“它最差”，而是：________________________</w:t>
      </w:r>
    </w:p>
    <w:p>
      <w:pPr>
        <w:spacing w:before="60" w:after="20"/>
        <w:keepNext/>
      </w:pPr>
      <w:r>
        <w:rPr>
          <w:rFonts w:ascii="Aptos" w:hAnsi="Aptos" w:eastAsia="Source Han Serif CN"/>
          <w:b/>
          <w:i w:val="0"/>
          <w:color w:val="153C34"/>
          <w:sz w:val="21"/>
        </w:rPr>
        <w:t>03  我的最低可持续循环</w:t>
      </w:r>
    </w:p>
    <w:tbl>
      <w:tblPr>
        <w:tblStyle w:val="TableGrid"/>
        <w:tblW w:type="dxa" w:w="11050"/>
        <w:jc w:val="center"/>
        <w:tblLayout w:type="fixed"/>
        <w:tblLook w:firstColumn="1" w:firstRow="1" w:lastColumn="0" w:lastRow="0" w:noHBand="0" w:noVBand="1" w:val="04A0"/>
      </w:tblPr>
      <w:tblGrid>
        <w:gridCol w:w="1950"/>
        <w:gridCol w:w="9100"/>
      </w:tblGrid>
      <w:tr>
        <w:tc>
          <w:tcPr>
            <w:tcW w:type="dxa" w:w="195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一个触发</w:t>
            </w:r>
          </w:p>
        </w:tc>
        <w:tc>
          <w:tcPr>
            <w:tcW w:type="dxa" w:w="91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当我看到／听到／完成________________时</w:t>
            </w:r>
          </w:p>
        </w:tc>
      </w:tr>
      <w:tr>
        <w:tc>
          <w:tcPr>
            <w:tcW w:type="dxa" w:w="195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一个行动</w:t>
            </w:r>
          </w:p>
        </w:tc>
        <w:tc>
          <w:tcPr>
            <w:tcW w:type="dxa" w:w="91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我立即做________________________________（建议≤15分钟）</w:t>
            </w:r>
          </w:p>
        </w:tc>
      </w:tr>
      <w:tr>
        <w:tc>
          <w:tcPr>
            <w:tcW w:type="dxa" w:w="195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一个产出</w:t>
            </w:r>
          </w:p>
        </w:tc>
        <w:tc>
          <w:tcPr>
            <w:tcW w:type="dxa" w:w="91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结束时必须留下____________________________________</w:t>
            </w:r>
          </w:p>
        </w:tc>
      </w:tr>
      <w:tr>
        <w:tc>
          <w:tcPr>
            <w:tcW w:type="dxa" w:w="195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一次再用</w:t>
            </w:r>
          </w:p>
        </w:tc>
        <w:tc>
          <w:tcPr>
            <w:tcW w:type="dxa" w:w="91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我将在第____天／________________任务中再次使用它</w:t>
            </w:r>
          </w:p>
        </w:tc>
      </w:tr>
      <w:tr>
        <w:tc>
          <w:tcPr>
            <w:tcW w:type="dxa" w:w="195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一个重启</w:t>
            </w:r>
          </w:p>
        </w:tc>
        <w:tc>
          <w:tcPr>
            <w:tcW w:type="dxa" w:w="91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如果中断，我只做________________________（2分钟也能开始）</w:t>
            </w:r>
          </w:p>
        </w:tc>
      </w:tr>
      <w:tr>
        <w:tc>
          <w:tcPr>
            <w:tcW w:type="dxa" w:w="195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一份证据</w:t>
            </w:r>
          </w:p>
        </w:tc>
        <w:tc>
          <w:tcPr>
            <w:tcW w:type="dxa" w:w="91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left"/>
            </w:pPr>
            <w:r/>
            <w:r>
              <w:rPr>
                <w:rFonts w:ascii="Aptos" w:hAnsi="Aptos" w:eastAsia="Source Han Sans CN"/>
                <w:b w:val="0"/>
                <w:i w:val="0"/>
                <w:color w:val="1F2925"/>
                <w:sz w:val="14"/>
              </w:rPr>
              <w:t>我用________________记录；重点观察________________指标</w:t>
            </w:r>
          </w:p>
        </w:tc>
      </w:tr>
    </w:tbl>
    <w:p>
      <w:pPr>
        <w:spacing w:before="60" w:after="20"/>
        <w:keepNext/>
      </w:pPr>
      <w:r>
        <w:rPr>
          <w:rFonts w:ascii="Aptos" w:hAnsi="Aptos" w:eastAsia="Source Han Serif CN"/>
          <w:b/>
          <w:i w:val="0"/>
          <w:color w:val="153C34"/>
          <w:sz w:val="21"/>
        </w:rPr>
        <w:t>04  同桌互检：只检查方案，不评价人</w:t>
      </w:r>
    </w:p>
    <w:p>
      <w:pPr>
        <w:spacing w:after="0" w:line="240" w:lineRule="auto"/>
      </w:pPr>
      <w:r>
        <w:rPr>
          <w:rFonts w:ascii="Aptos" w:hAnsi="Aptos" w:eastAsia="Source Han Sans CN"/>
          <w:b w:val="0"/>
          <w:i w:val="0"/>
          <w:color w:val="1F2925"/>
          <w:sz w:val="14"/>
        </w:rPr>
        <w:t>□触发清晰　□行动足够小　□产出看得见　□再用有时间／任务　□重启门槛低　□14天内能采证</w:t>
      </w:r>
    </w:p>
    <w:p>
      <w:pPr>
        <w:spacing w:after="0"/>
      </w:pPr>
      <w:r>
        <w:rPr>
          <w:rFonts w:ascii="Aptos" w:hAnsi="Aptos" w:eastAsia="Source Han Sans CN"/>
          <w:b w:val="0"/>
          <w:i w:val="0"/>
          <w:color w:val="6B746E"/>
          <w:sz w:val="14"/>
        </w:rPr>
        <w:t>同伴只给一条建议：________________________　我准备修改：________________________</w:t>
      </w:r>
    </w:p>
    <w:p>
      <w:pPr>
        <w:spacing w:before="60" w:after="20"/>
        <w:keepNext/>
      </w:pPr>
      <w:r>
        <w:rPr>
          <w:rFonts w:ascii="Aptos" w:hAnsi="Aptos" w:eastAsia="Source Han Serif CN"/>
          <w:b/>
          <w:i w:val="0"/>
          <w:color w:val="153C34"/>
          <w:sz w:val="21"/>
        </w:rPr>
        <w:t>05  第8—21天观察记录</w:t>
      </w:r>
      <w:r>
        <w:rPr>
          <w:rFonts w:ascii="Aptos" w:hAnsi="Aptos" w:eastAsia="Source Han Sans CN"/>
          <w:b w:val="0"/>
          <w:i w:val="0"/>
          <w:color w:val="6B746E"/>
          <w:sz w:val="14"/>
        </w:rPr>
        <w:t xml:space="preserve">　○按计划完成　△使用重启　—未完成；每格写状态＋证据词</w:t>
      </w:r>
    </w:p>
    <w:tbl>
      <w:tblPr>
        <w:tblStyle w:val="TableGrid"/>
        <w:tblW w:type="dxa" w:w="11049"/>
        <w:jc w:val="center"/>
        <w:tblLayout w:type="fixed"/>
        <w:tblLook w:firstColumn="1" w:firstRow="1" w:lastColumn="0" w:lastRow="0" w:noHBand="0" w:noVBand="1" w:val="04A0"/>
      </w:tblPr>
      <w:tblGrid>
        <w:gridCol w:w="1200"/>
        <w:gridCol w:w="1407"/>
        <w:gridCol w:w="1407"/>
        <w:gridCol w:w="1407"/>
        <w:gridCol w:w="1407"/>
        <w:gridCol w:w="1407"/>
        <w:gridCol w:w="1407"/>
        <w:gridCol w:w="1407"/>
      </w:tblGrid>
      <w:tr>
        <w:tc>
          <w:tcPr>
            <w:tcW w:type="dxa" w:w="12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日期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D8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D9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D10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D11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D12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D13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D14</w:t>
            </w:r>
          </w:p>
        </w:tc>
      </w:tr>
      <w:tr>
        <w:tc>
          <w:tcPr>
            <w:tcW w:type="dxa" w:w="12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153C34"/>
                <w:sz w:val="14"/>
              </w:rPr>
              <w:t>状态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</w:tr>
      <w:tr>
        <w:tc>
          <w:tcPr>
            <w:tcW w:type="dxa" w:w="12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153C34"/>
                <w:sz w:val="14"/>
              </w:rPr>
              <w:t>证据词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</w:tr>
    </w:tbl>
    <w:p>
      <w:pPr>
        <w:spacing w:after="0"/>
      </w:pPr>
    </w:p>
    <w:tbl>
      <w:tblPr>
        <w:tblStyle w:val="TableGrid"/>
        <w:tblW w:type="dxa" w:w="11049"/>
        <w:jc w:val="center"/>
        <w:tblLayout w:type="fixed"/>
        <w:tblLook w:firstColumn="1" w:firstRow="1" w:lastColumn="0" w:lastRow="0" w:noHBand="0" w:noVBand="1" w:val="04A0"/>
      </w:tblPr>
      <w:tblGrid>
        <w:gridCol w:w="1200"/>
        <w:gridCol w:w="1407"/>
        <w:gridCol w:w="1407"/>
        <w:gridCol w:w="1407"/>
        <w:gridCol w:w="1407"/>
        <w:gridCol w:w="1407"/>
        <w:gridCol w:w="1407"/>
        <w:gridCol w:w="1407"/>
      </w:tblGrid>
      <w:tr>
        <w:tc>
          <w:tcPr>
            <w:tcW w:type="dxa" w:w="12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日期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D15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D16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D17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D18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D19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D20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153C34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FFFDF7"/>
                <w:sz w:val="14"/>
              </w:rPr>
              <w:t>D21</w:t>
            </w:r>
          </w:p>
        </w:tc>
      </w:tr>
      <w:tr>
        <w:tc>
          <w:tcPr>
            <w:tcW w:type="dxa" w:w="12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153C34"/>
                <w:sz w:val="14"/>
              </w:rPr>
              <w:t>状态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BF8F1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</w:t>
            </w:r>
          </w:p>
        </w:tc>
      </w:tr>
      <w:tr>
        <w:tc>
          <w:tcPr>
            <w:tcW w:type="dxa" w:w="1200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/>
                <w:i w:val="0"/>
                <w:color w:val="153C34"/>
                <w:sz w:val="14"/>
              </w:rPr>
              <w:t>证据词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  <w:tc>
          <w:tcPr>
            <w:tcW w:type="dxa" w:w="1407"/>
            <w:vAlign w:val="center"/>
            <w:tcMar>
              <w:top w:w="38" w:type="dxa"/>
              <w:start w:w="85" w:type="dxa"/>
              <w:bottom w:w="38" w:type="dxa"/>
              <w:end w:w="85" w:type="dxa"/>
            </w:tcMar>
            <w:shd w:fill="FFFDF7"/>
          </w:tcPr>
          <w:p>
            <w:pPr>
              <w:spacing w:after="0" w:line="240" w:lineRule="auto"/>
              <w:jc w:val="center"/>
            </w:pPr>
            <w:r/>
            <w:r>
              <w:rPr>
                <w:rFonts w:ascii="Aptos" w:hAnsi="Aptos" w:eastAsia="Source Han Sans CN"/>
                <w:b w:val="0"/>
                <w:i w:val="0"/>
                <w:color w:val="6B746E"/>
                <w:sz w:val="14"/>
              </w:rPr>
              <w:t>______</w:t>
            </w:r>
          </w:p>
        </w:tc>
      </w:tr>
    </w:tbl>
    <w:p>
      <w:pPr>
        <w:spacing w:before="20" w:after="0"/>
      </w:pPr>
      <w:r>
        <w:rPr>
          <w:rFonts w:ascii="Aptos" w:hAnsi="Aptos" w:eastAsia="Source Han Sans CN"/>
          <w:b/>
          <w:i w:val="0"/>
          <w:color w:val="153C34"/>
          <w:sz w:val="14"/>
        </w:rPr>
        <w:t>14天完成：____天　重启：____次　最有价值的证据：____________________　下一轮：□保留 □缩小 □调触发 □换证据</w:t>
      </w:r>
    </w:p>
    <w:p>
      <w:pPr>
        <w:spacing w:before="20" w:after="0"/>
        <w:jc w:val="right"/>
      </w:pPr>
      <w:r>
        <w:rPr>
          <w:rFonts w:ascii="Aptos" w:hAnsi="Aptos" w:eastAsia="Source Han Serif CN"/>
          <w:b/>
          <w:i w:val="0"/>
          <w:color w:val="B9914E"/>
          <w:sz w:val="14"/>
        </w:rPr>
        <w:t>21天只是观察窗口，不保证形成习惯或成绩跃升。让今天有效的成果，成为明天的起点。</w:t>
      </w:r>
    </w:p>
    <w:sectPr w:rsidR="00FC693F" w:rsidRPr="0006063C" w:rsidSect="00034616">
      <w:footerReference w:type="first" r:id="rId9"/>
      <w:pgSz w:w="12240" w:h="15840"/>
      <w:pgMar w:top="482" w:right="595" w:bottom="425" w:left="595" w:header="720" w:footer="17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/>
  </w:p>
  <w:tbl>
    <w:tblPr>
      <w:tblW w:type="dxa" w:w="11050"/>
      <w:jc w:val="center"/>
      <w:tblLayout w:type="fixed"/>
      <w:tblLook w:firstColumn="1" w:firstRow="1" w:lastColumn="0" w:lastRow="0" w:noHBand="0" w:noVBand="1" w:val="04A0"/>
    </w:tblPr>
    <w:tblGrid>
      <w:gridCol w:w="3683"/>
      <w:gridCol w:w="3683"/>
      <w:gridCol w:w="3683"/>
    </w:tblGrid>
    <w:tr>
      <w:tc>
        <w:tcPr>
          <w:tcW w:type="dxa" w:w="3683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echa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WECHAT</w:t>
          </w:r>
        </w:p>
      </w:tc>
      <w:tc>
        <w:tcPr>
          <w:tcW w:type="dxa" w:w="3683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ouyin-qr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DOUYIN</w:t>
          </w:r>
          <w:r>
            <w:rPr>
              <w:rFonts w:ascii="Arial" w:hAnsi="Arial" w:eastAsia="Hiragino Sans GB"/>
              <w:b w:val="0"/>
              <w:color w:val="CCDED6"/>
              <w:sz w:val="13"/>
            </w:rPr>
            <w:br/>
            <w:t>24163017181</w:t>
          </w:r>
        </w:p>
      </w:tc>
      <w:tc>
        <w:tcPr>
          <w:tcW w:type="dxa" w:w="3683"/>
          <w:vAlign w:val="center"/>
          <w:shd w:fill="123D32"/>
          <w:tcMar>
            <w:top w:w="70" w:type="dxa"/>
            <w:start w:w="110" w:type="dxa"/>
            <w:bottom w:w="70" w:type="dxa"/>
            <w:end w:w="110" w:type="dxa"/>
          </w:tcMar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xhs-qr-tight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eastAsia="Hiragino Sans GB"/>
              <w:b/>
              <w:color w:val="FFFFFF"/>
              <w:sz w:val="14"/>
            </w:rPr>
            <w:t xml:space="preserve">  XIAOHONGSHU</w:t>
          </w:r>
          <w:r>
            <w:rPr>
              <w:rFonts w:ascii="Arial" w:hAnsi="Arial" w:eastAsia="Hiragino Sans GB"/>
              <w:b w:val="0"/>
              <w:color w:val="CCDED6"/>
              <w:sz w:val="13"/>
            </w:rPr>
            <w:br/>
            <w:t>95640978447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把今天投入明天——复利与长期主义——学生任务单</dc:title>
  <dc:subject>第8—21天高中学习行动观察</dc:subject>
  <dc:creator>python-docx</dc:creator>
  <cp:keywords>复利,长期主义,知识账户,方法账户,信任账户</cp:keywords>
  <dc:description>以第二周任务单为样式模板，保留首页联系方式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